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A0" w:rsidRPr="00BD337C" w:rsidRDefault="00017FA0" w:rsidP="00017FA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ИЗБИРАТЕЛЬНАЯ КОМИССИЯ</w:t>
      </w:r>
    </w:p>
    <w:p w:rsidR="00017FA0" w:rsidRDefault="00017FA0" w:rsidP="00017FA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«Билитуйское»</w:t>
      </w:r>
    </w:p>
    <w:p w:rsidR="00017FA0" w:rsidRPr="00BD337C" w:rsidRDefault="00017FA0" w:rsidP="00017FA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FA0" w:rsidRPr="00BD337C" w:rsidRDefault="00017FA0" w:rsidP="00017FA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</w:t>
      </w:r>
      <w:r w:rsidR="004D13A2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" августа 2021</w:t>
      </w:r>
      <w:r w:rsidRPr="00BD337C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</w:t>
      </w:r>
      <w:r w:rsidR="00AD2EFC">
        <w:rPr>
          <w:rFonts w:ascii="Times New Roman" w:eastAsia="Calibri" w:hAnsi="Times New Roman" w:cs="Times New Roman"/>
          <w:sz w:val="24"/>
          <w:szCs w:val="24"/>
        </w:rPr>
        <w:t xml:space="preserve">                         № </w:t>
      </w:r>
      <w:r w:rsidR="004D13A2">
        <w:rPr>
          <w:rFonts w:ascii="Times New Roman" w:eastAsia="Calibri" w:hAnsi="Times New Roman" w:cs="Times New Roman"/>
          <w:sz w:val="24"/>
          <w:szCs w:val="24"/>
        </w:rPr>
        <w:t>22</w:t>
      </w:r>
    </w:p>
    <w:p w:rsidR="00017FA0" w:rsidRPr="00BD337C" w:rsidRDefault="00AD2EFC" w:rsidP="00017F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регистрации </w:t>
      </w:r>
      <w:r w:rsidR="00366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Балдановой Светланы Юрьевны</w:t>
      </w:r>
      <w:r w:rsidR="00017FA0" w:rsidRPr="00BD337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выдвинутого</w:t>
      </w:r>
      <w:r w:rsidR="00017F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избирательным объединением </w:t>
      </w:r>
      <w:r w:rsidR="00F22F3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Местного отделения Забайкальского регионального отделения Партии  </w:t>
      </w:r>
      <w:r w:rsidR="00017F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366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Коммунистическая партия Российской Федерации</w:t>
      </w:r>
      <w:r w:rsidR="00017F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  <w:r w:rsidR="00017FA0" w:rsidRPr="00BD337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кандидатом на выборах депутатов</w:t>
      </w:r>
      <w:r w:rsidR="00017F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сельского поселения «Билитуйское»</w:t>
      </w:r>
    </w:p>
    <w:p w:rsidR="00017FA0" w:rsidRPr="00BD337C" w:rsidRDefault="00017FA0" w:rsidP="00017F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многомандатному избир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ательному округу  № 1</w:t>
      </w:r>
    </w:p>
    <w:p w:rsidR="00017FA0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017FA0" w:rsidRPr="00BD337C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Документы, представленные </w:t>
      </w:r>
      <w:r w:rsidR="00366DF7">
        <w:rPr>
          <w:rFonts w:ascii="Times New Roman" w:eastAsia="Calibri" w:hAnsi="Times New Roman" w:cs="Times New Roman"/>
          <w:color w:val="000000"/>
          <w:sz w:val="24"/>
          <w:szCs w:val="24"/>
        </w:rPr>
        <w:t>Балдановой Светланой Юрьевной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выдвинутого</w:t>
      </w:r>
      <w:proofErr w:type="gramEnd"/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избирательным </w:t>
      </w:r>
    </w:p>
    <w:p w:rsidR="00017FA0" w:rsidRPr="00BD337C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                                    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  <w:r w:rsidRPr="00BD337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</w:p>
    <w:p w:rsidR="00017FA0" w:rsidRDefault="00017FA0" w:rsidP="00017FA0">
      <w:pPr>
        <w:autoSpaceDE w:val="0"/>
        <w:autoSpaceDN w:val="0"/>
        <w:adjustRightInd w:val="0"/>
        <w:spacing w:after="0" w:line="221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объеди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нением</w:t>
      </w:r>
      <w:r w:rsidR="00F22F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22F39" w:rsidRPr="00F22F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Местного отделения Забайкальского регионального отделения Партии</w:t>
      </w:r>
      <w:r w:rsidR="00F22F3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366DF7">
        <w:rPr>
          <w:rFonts w:ascii="Times New Roman" w:eastAsia="Calibri" w:hAnsi="Times New Roman" w:cs="Times New Roman"/>
          <w:color w:val="000000"/>
          <w:sz w:val="24"/>
          <w:szCs w:val="24"/>
        </w:rPr>
        <w:t>Коммунистическая партия Российской Федерации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в избирательную комиссию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«Билитуйское»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регистрации кандидатом в депутаты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«Билитуйское»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отвечают требованиям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федеральных законов «Об основ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ных гарантиях избирательных прав и права на участие в референдуме граждан Российской Федерации», «О политических партиях», Закона Забайкальского края «О муниципальных выборах в Забайкальском крае», а также положениям Устава Политической партии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366DF7">
        <w:rPr>
          <w:rFonts w:ascii="Times New Roman" w:eastAsia="Calibri" w:hAnsi="Times New Roman" w:cs="Times New Roman"/>
          <w:color w:val="000000"/>
          <w:sz w:val="24"/>
          <w:szCs w:val="24"/>
        </w:rPr>
        <w:t>Коммунистическая партия Российской Федерации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017FA0" w:rsidRPr="00BD337C" w:rsidRDefault="00017FA0" w:rsidP="00017FA0">
      <w:pPr>
        <w:autoSpaceDE w:val="0"/>
        <w:autoSpaceDN w:val="0"/>
        <w:adjustRightInd w:val="0"/>
        <w:spacing w:after="0" w:line="221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</w:p>
    <w:p w:rsidR="00017FA0" w:rsidRPr="00BD337C" w:rsidRDefault="00017FA0" w:rsidP="00017FA0">
      <w:pPr>
        <w:autoSpaceDE w:val="0"/>
        <w:autoSpaceDN w:val="0"/>
        <w:adjustRightInd w:val="0"/>
        <w:spacing w:after="0" w:line="221" w:lineRule="atLeast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Избир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ательная комиссия сельского поселения «Билитуйское»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части 2 статьи 49 Закона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Забайкальского края «О муниципальных выборах в Забайкальском крае» направила в соответствующие органы представления о проверке достоверности сведений, пред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ставленных о себе кандидатом при выдвижении.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Данные, поступившие из соответствующих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органов отделения УФМС России по Забайкальскому краю в Забайкальском районе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под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тверждают достоверность сведений, представленных кандидатом при выдвижении. </w:t>
      </w:r>
    </w:p>
    <w:p w:rsidR="00017FA0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вышеизложенного и в соответствии со статьями 42, 44, 47-50 Закона Забайкальского края «О муниципальных выборах в Забайкальском крае»,  избирательная комиссия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сельского поселения «Билитуйское»</w:t>
      </w:r>
    </w:p>
    <w:p w:rsidR="00017FA0" w:rsidRPr="004A5885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РЕШИЛА:</w:t>
      </w:r>
    </w:p>
    <w:p w:rsidR="00017FA0" w:rsidRPr="00BD337C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:rsidR="00017FA0" w:rsidRPr="00BD337C" w:rsidRDefault="00017FA0" w:rsidP="00017FA0">
      <w:pPr>
        <w:numPr>
          <w:ilvl w:val="0"/>
          <w:numId w:val="1"/>
        </w:numPr>
        <w:autoSpaceDE w:val="0"/>
        <w:autoSpaceDN w:val="0"/>
        <w:adjustRightInd w:val="0"/>
        <w:spacing w:after="0" w:line="221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Зарегистрировать </w:t>
      </w:r>
      <w:r w:rsidR="00366DF7">
        <w:rPr>
          <w:rFonts w:ascii="Times New Roman" w:eastAsia="Calibri" w:hAnsi="Times New Roman" w:cs="Times New Roman"/>
          <w:color w:val="000000"/>
          <w:sz w:val="24"/>
          <w:szCs w:val="24"/>
        </w:rPr>
        <w:t>Балданову Светлану Юрьевну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D2E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66DF7">
        <w:rPr>
          <w:rFonts w:ascii="Times New Roman" w:eastAsia="Calibri" w:hAnsi="Times New Roman" w:cs="Times New Roman"/>
          <w:color w:val="000000"/>
          <w:sz w:val="24"/>
          <w:szCs w:val="24"/>
        </w:rPr>
        <w:t>07</w:t>
      </w:r>
      <w:r w:rsidR="00AD2EF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66DF7">
        <w:rPr>
          <w:rFonts w:ascii="Times New Roman" w:eastAsia="Calibri" w:hAnsi="Times New Roman" w:cs="Times New Roman"/>
          <w:color w:val="000000"/>
          <w:sz w:val="24"/>
          <w:szCs w:val="24"/>
        </w:rPr>
        <w:t>09</w:t>
      </w:r>
      <w:r w:rsidR="00AD2EFC">
        <w:rPr>
          <w:rFonts w:ascii="Times New Roman" w:eastAsia="Calibri" w:hAnsi="Times New Roman" w:cs="Times New Roman"/>
          <w:color w:val="000000"/>
          <w:sz w:val="24"/>
          <w:szCs w:val="24"/>
        </w:rPr>
        <w:t>.19</w:t>
      </w:r>
      <w:r w:rsidR="00366DF7">
        <w:rPr>
          <w:rFonts w:ascii="Times New Roman" w:eastAsia="Calibri" w:hAnsi="Times New Roman" w:cs="Times New Roman"/>
          <w:color w:val="000000"/>
          <w:sz w:val="24"/>
          <w:szCs w:val="24"/>
        </w:rPr>
        <w:t>69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рождения, </w:t>
      </w:r>
    </w:p>
    <w:p w:rsidR="00017FA0" w:rsidRPr="00BD337C" w:rsidRDefault="00AD2EFC" w:rsidP="00017F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Работающую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="00366DF7">
        <w:rPr>
          <w:rFonts w:ascii="Times New Roman" w:eastAsia="Calibri" w:hAnsi="Times New Roman" w:cs="Times New Roman"/>
          <w:color w:val="000000"/>
          <w:sz w:val="24"/>
          <w:szCs w:val="24"/>
        </w:rPr>
        <w:t>ПОУ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366DF7">
        <w:rPr>
          <w:rFonts w:ascii="Times New Roman" w:eastAsia="Calibri" w:hAnsi="Times New Roman" w:cs="Times New Roman"/>
          <w:color w:val="000000"/>
          <w:sz w:val="24"/>
          <w:szCs w:val="24"/>
        </w:rPr>
        <w:t>Забайкальская автомобильная школа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 ДОСААФ России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», проживающую</w:t>
      </w:r>
      <w:r w:rsidR="00017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Забайкальский край, Забайка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льский район,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/ст. Билитуй д. 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54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кв.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017FA0"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выдвинутого</w:t>
      </w:r>
      <w:r w:rsidR="00017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избиратель</w:t>
      </w:r>
      <w:r w:rsidR="00017FA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ным объединением «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Коммунистическая партия Российской Федерации</w:t>
      </w:r>
      <w:r w:rsidR="00017FA0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017FA0"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депутаты </w:t>
      </w:r>
      <w:r w:rsidR="00017FA0">
        <w:rPr>
          <w:rFonts w:ascii="Times New Roman" w:eastAsia="Calibri" w:hAnsi="Times New Roman" w:cs="Times New Roman"/>
          <w:color w:val="000000"/>
          <w:sz w:val="24"/>
          <w:szCs w:val="24"/>
        </w:rPr>
        <w:t>сельского поселения «Билитуйское»</w:t>
      </w:r>
    </w:p>
    <w:p w:rsidR="00017FA0" w:rsidRPr="00BD337C" w:rsidRDefault="00017FA0" w:rsidP="00017F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(дата регистрации </w:t>
      </w:r>
      <w:r w:rsidR="00AD2E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августа 2</w:t>
      </w:r>
      <w:r w:rsidR="00AD2EFC">
        <w:rPr>
          <w:rFonts w:ascii="Times New Roman" w:eastAsia="Calibri" w:hAnsi="Times New Roman" w:cs="Times New Roman"/>
          <w:color w:val="000000"/>
          <w:sz w:val="24"/>
          <w:szCs w:val="24"/>
        </w:rPr>
        <w:t>021 года, время регистрации - 1</w:t>
      </w:r>
      <w:r w:rsidR="00D4207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AD2E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 </w:t>
      </w:r>
      <w:r w:rsidR="00D42070">
        <w:rPr>
          <w:rFonts w:ascii="Times New Roman" w:eastAsia="Calibri" w:hAnsi="Times New Roman" w:cs="Times New Roman"/>
          <w:color w:val="000000"/>
          <w:sz w:val="24"/>
          <w:szCs w:val="24"/>
        </w:rPr>
        <w:t>50</w:t>
      </w:r>
      <w:bookmarkStart w:id="0" w:name="_GoBack"/>
      <w:bookmarkEnd w:id="0"/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минут). </w:t>
      </w:r>
    </w:p>
    <w:p w:rsidR="00017FA0" w:rsidRPr="00BD337C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Выдать кандидату 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Балдановой Светлане Юрьевне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удостоверение </w:t>
      </w:r>
      <w:r w:rsidR="00AD2E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3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установленного образца.</w:t>
      </w:r>
    </w:p>
    <w:p w:rsidR="00017FA0" w:rsidRPr="00BD337C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Включить сведения о кандид</w:t>
      </w:r>
      <w:r w:rsidR="00AD2E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ата 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Балдановой Светланы Юрьевны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выдвинутого избиратель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ным объ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единением «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Коммунистическая партия Российской Федерации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в текст избирательного бюллетеня для голосования на выборах депутатов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«Билитуйское»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и в информационный плакат о зарегистрированных кандидатах.</w:t>
      </w:r>
    </w:p>
    <w:p w:rsidR="00017FA0" w:rsidRPr="00BD337C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Направить сведения о зарегистрированном кандидате 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Балдановой Светланы Юрьевны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для опубли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вания в газету «ВЕСТИ БИЛИТУЯ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017FA0" w:rsidRPr="00BD337C" w:rsidRDefault="00017FA0" w:rsidP="00017FA0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Направить настоящее постановление кандидату 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Балдановой Светланы Юрьевны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избирательному объе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динению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Коммунистическая партия Российской Федерации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разместить на </w:t>
      </w:r>
      <w:r w:rsidRPr="00BD337C">
        <w:rPr>
          <w:rFonts w:ascii="Times New Roman" w:eastAsia="Calibri" w:hAnsi="Times New Roman" w:cs="Times New Roman"/>
          <w:bCs/>
          <w:sz w:val="24"/>
          <w:szCs w:val="24"/>
        </w:rPr>
        <w:t xml:space="preserve">официальной странице избирательной комиссии </w:t>
      </w:r>
      <w:r w:rsidRPr="004B19DC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www</w:t>
      </w:r>
      <w:r w:rsidRPr="004B19DC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  <w:proofErr w:type="spellStart"/>
      <w:r w:rsidRPr="004B19DC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zabaikalsk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adm</w:t>
      </w:r>
      <w:proofErr w:type="spellEnd"/>
      <w:r w:rsidRPr="004B19DC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D337C">
        <w:rPr>
          <w:rFonts w:ascii="Times New Roman" w:eastAsia="Calibri" w:hAnsi="Times New Roman" w:cs="Times New Roman"/>
          <w:bCs/>
          <w:sz w:val="24"/>
          <w:szCs w:val="24"/>
        </w:rPr>
        <w:t>в информационно-телекоммуникационной сети «Интернет»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17FA0" w:rsidRPr="00BD337C" w:rsidRDefault="00017FA0" w:rsidP="00017FA0">
      <w:pPr>
        <w:spacing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Calibri" w:eastAsia="Calibri" w:hAnsi="Calibri" w:cs="Times New Roman"/>
        </w:rPr>
        <w:t xml:space="preserve">6. </w:t>
      </w:r>
      <w:r w:rsidRPr="00BD337C">
        <w:rPr>
          <w:rFonts w:ascii="Times New Roman" w:eastAsia="Calibri" w:hAnsi="Times New Roman" w:cs="Times New Roman"/>
          <w:sz w:val="24"/>
          <w:szCs w:val="24"/>
        </w:rPr>
        <w:t>Све</w:t>
      </w:r>
      <w:r>
        <w:rPr>
          <w:rFonts w:ascii="Times New Roman" w:eastAsia="Calibri" w:hAnsi="Times New Roman" w:cs="Times New Roman"/>
          <w:sz w:val="24"/>
          <w:szCs w:val="24"/>
        </w:rPr>
        <w:t>дения о кандид</w:t>
      </w:r>
      <w:r w:rsidR="00AD2EFC">
        <w:rPr>
          <w:rFonts w:ascii="Times New Roman" w:eastAsia="Calibri" w:hAnsi="Times New Roman" w:cs="Times New Roman"/>
          <w:sz w:val="24"/>
          <w:szCs w:val="24"/>
        </w:rPr>
        <w:t xml:space="preserve">ате </w:t>
      </w:r>
      <w:r w:rsidR="00A63991">
        <w:rPr>
          <w:rFonts w:ascii="Times New Roman" w:eastAsia="Calibri" w:hAnsi="Times New Roman" w:cs="Times New Roman"/>
          <w:color w:val="000000"/>
          <w:sz w:val="24"/>
          <w:szCs w:val="24"/>
        </w:rPr>
        <w:t>Балдановой Светланы Юрьевны</w:t>
      </w:r>
      <w:r w:rsidRPr="00BD337C">
        <w:rPr>
          <w:rFonts w:ascii="Times New Roman" w:eastAsia="Calibri" w:hAnsi="Times New Roman" w:cs="Times New Roman"/>
          <w:sz w:val="24"/>
          <w:szCs w:val="24"/>
        </w:rPr>
        <w:t>, предусмотренные частями 5, 8 статьи 42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Закона Забайкальского края «О муниципальных выборах в Забайкальском крае» прилагаются.</w:t>
      </w:r>
    </w:p>
    <w:p w:rsidR="00017FA0" w:rsidRPr="00BD337C" w:rsidRDefault="00017FA0" w:rsidP="00017FA0">
      <w:pPr>
        <w:spacing w:line="240" w:lineRule="auto"/>
        <w:ind w:firstLine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лнением настоящего решения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возложить на секретаря комиссии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Хомякову Л.А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17FA0" w:rsidRPr="00BD337C" w:rsidRDefault="00017FA0" w:rsidP="00017F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A0" w:rsidRPr="00BD337C" w:rsidRDefault="00A63991" w:rsidP="00017F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17FA0"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017FA0" w:rsidRPr="00BD337C" w:rsidRDefault="00017FA0" w:rsidP="00017F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_________________</w:t>
      </w:r>
    </w:p>
    <w:p w:rsidR="00017FA0" w:rsidRPr="00BD337C" w:rsidRDefault="00017FA0" w:rsidP="00017FA0">
      <w:pPr>
        <w:spacing w:after="0" w:line="240" w:lineRule="auto"/>
        <w:ind w:left="45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(подпись)</w:t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 xml:space="preserve"> </w:t>
      </w:r>
      <w:r w:rsidR="00A6399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</w:t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(фамилия, инициалы)</w:t>
      </w:r>
    </w:p>
    <w:p w:rsidR="00017FA0" w:rsidRPr="00BD337C" w:rsidRDefault="00017FA0" w:rsidP="00017F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Секретарь</w:t>
      </w:r>
    </w:p>
    <w:p w:rsidR="00017FA0" w:rsidRPr="00BD337C" w:rsidRDefault="00017FA0" w:rsidP="00017F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A6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_________________</w:t>
      </w:r>
    </w:p>
    <w:p w:rsidR="00017FA0" w:rsidRPr="00BD337C" w:rsidRDefault="00017FA0" w:rsidP="00017F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</w:t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 xml:space="preserve">                     (фамилия, инициалы)</w:t>
      </w: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Pr="00BD337C" w:rsidRDefault="00017FA0" w:rsidP="00017FA0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FA0" w:rsidRDefault="00017FA0" w:rsidP="00017FA0"/>
    <w:p w:rsidR="008A5A97" w:rsidRDefault="00D42070"/>
    <w:sectPr w:rsidR="008A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6B90"/>
    <w:multiLevelType w:val="hybridMultilevel"/>
    <w:tmpl w:val="0E3A3238"/>
    <w:lvl w:ilvl="0" w:tplc="EA7E6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B0"/>
    <w:rsid w:val="00017FA0"/>
    <w:rsid w:val="002A2CB0"/>
    <w:rsid w:val="00366DF7"/>
    <w:rsid w:val="004D13A2"/>
    <w:rsid w:val="0070147E"/>
    <w:rsid w:val="007D4E54"/>
    <w:rsid w:val="00A63991"/>
    <w:rsid w:val="00AD2EFC"/>
    <w:rsid w:val="00CA11FF"/>
    <w:rsid w:val="00D42070"/>
    <w:rsid w:val="00F2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2021-08-02T01:29:00Z</dcterms:created>
  <dcterms:modified xsi:type="dcterms:W3CDTF">2021-08-16T03:08:00Z</dcterms:modified>
</cp:coreProperties>
</file>